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4394"/>
        <w:gridCol w:w="247"/>
      </w:tblGrid>
      <w:tr w:rsidR="0076557C" w:rsidTr="0076557C">
        <w:tc>
          <w:tcPr>
            <w:tcW w:w="9427" w:type="dxa"/>
            <w:gridSpan w:val="4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76557C" w:rsidRDefault="0076557C" w:rsidP="00E26872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Future: Perfect, Perfect Progressive</w:t>
            </w:r>
          </w:p>
          <w:p w:rsidR="0076557C" w:rsidRPr="00EC0E73" w:rsidRDefault="0076557C" w:rsidP="00E26872">
            <w:pPr>
              <w:rPr>
                <w:b/>
                <w:szCs w:val="24"/>
              </w:rPr>
            </w:pPr>
          </w:p>
        </w:tc>
      </w:tr>
      <w:tr w:rsidR="0076557C" w:rsidTr="0076557C">
        <w:trPr>
          <w:trHeight w:val="432"/>
        </w:trPr>
        <w:tc>
          <w:tcPr>
            <w:tcW w:w="1668" w:type="dxa"/>
            <w:tcBorders>
              <w:top w:val="nil"/>
            </w:tcBorders>
          </w:tcPr>
          <w:p w:rsidR="0076557C" w:rsidRPr="00EC0E73" w:rsidRDefault="0076557C" w:rsidP="00E26872">
            <w:pPr>
              <w:rPr>
                <w:sz w:val="16"/>
                <w:szCs w:val="16"/>
              </w:rPr>
            </w:pPr>
          </w:p>
        </w:tc>
        <w:tc>
          <w:tcPr>
            <w:tcW w:w="7759" w:type="dxa"/>
            <w:gridSpan w:val="3"/>
            <w:tcBorders>
              <w:top w:val="nil"/>
            </w:tcBorders>
          </w:tcPr>
          <w:p w:rsidR="0076557C" w:rsidRPr="00EC0E73" w:rsidRDefault="0076557C" w:rsidP="00E26872">
            <w:pPr>
              <w:rPr>
                <w:sz w:val="16"/>
                <w:szCs w:val="16"/>
              </w:rPr>
            </w:pPr>
          </w:p>
        </w:tc>
      </w:tr>
      <w:tr w:rsidR="0076557C" w:rsidTr="0076557C">
        <w:trPr>
          <w:cantSplit/>
          <w:trHeight w:val="594"/>
        </w:trPr>
        <w:tc>
          <w:tcPr>
            <w:tcW w:w="1668" w:type="dxa"/>
            <w:vMerge w:val="restart"/>
            <w:tcBorders>
              <w:right w:val="double" w:sz="6" w:space="0" w:color="auto"/>
            </w:tcBorders>
          </w:tcPr>
          <w:p w:rsidR="0076557C" w:rsidRPr="0091598F" w:rsidRDefault="0076557C" w:rsidP="00E26872">
            <w:pPr>
              <w:rPr>
                <w:b/>
              </w:rPr>
            </w:pPr>
            <w:r w:rsidRPr="0091598F">
              <w:rPr>
                <w:b/>
              </w:rPr>
              <w:t>FORM: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bottom w:val="nil"/>
            </w:tcBorders>
            <w:shd w:val="pct10" w:color="000000" w:fill="FFFFFF"/>
            <w:vAlign w:val="center"/>
          </w:tcPr>
          <w:p w:rsidR="0076557C" w:rsidRPr="0091598F" w:rsidRDefault="0076557C" w:rsidP="00E26872">
            <w:pPr>
              <w:ind w:left="500" w:hanging="500"/>
              <w:jc w:val="center"/>
              <w:rPr>
                <w:szCs w:val="24"/>
              </w:rPr>
            </w:pPr>
            <w:r w:rsidRPr="0091598F">
              <w:rPr>
                <w:caps/>
                <w:szCs w:val="24"/>
              </w:rPr>
              <w:t>future perfect</w:t>
            </w:r>
          </w:p>
        </w:tc>
        <w:tc>
          <w:tcPr>
            <w:tcW w:w="439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6557C" w:rsidRDefault="0076557C" w:rsidP="00E26872">
            <w:r>
              <w:t xml:space="preserve">will have + </w:t>
            </w:r>
            <w:r w:rsidRPr="0091598F">
              <w:rPr>
                <w:caps/>
                <w:szCs w:val="24"/>
              </w:rPr>
              <w:t>past participle</w:t>
            </w:r>
          </w:p>
        </w:tc>
        <w:tc>
          <w:tcPr>
            <w:tcW w:w="247" w:type="dxa"/>
            <w:vMerge w:val="restart"/>
            <w:tcBorders>
              <w:left w:val="double" w:sz="6" w:space="0" w:color="auto"/>
            </w:tcBorders>
          </w:tcPr>
          <w:p w:rsidR="0076557C" w:rsidRDefault="0076557C" w:rsidP="00E26872"/>
        </w:tc>
      </w:tr>
      <w:tr w:rsidR="0076557C" w:rsidTr="0076557C">
        <w:trPr>
          <w:cantSplit/>
          <w:trHeight w:val="656"/>
        </w:trPr>
        <w:tc>
          <w:tcPr>
            <w:tcW w:w="1668" w:type="dxa"/>
            <w:vMerge/>
            <w:tcBorders>
              <w:right w:val="double" w:sz="6" w:space="0" w:color="auto"/>
            </w:tcBorders>
          </w:tcPr>
          <w:p w:rsidR="0076557C" w:rsidRDefault="0076557C" w:rsidP="00E26872"/>
        </w:tc>
        <w:tc>
          <w:tcPr>
            <w:tcW w:w="3118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pct10" w:color="000000" w:fill="FFFFFF"/>
            <w:vAlign w:val="center"/>
          </w:tcPr>
          <w:p w:rsidR="0076557C" w:rsidRPr="0091598F" w:rsidRDefault="0076557C" w:rsidP="00E26872">
            <w:pPr>
              <w:jc w:val="center"/>
              <w:rPr>
                <w:szCs w:val="24"/>
              </w:rPr>
            </w:pPr>
            <w:r w:rsidRPr="0091598F">
              <w:rPr>
                <w:caps/>
                <w:szCs w:val="24"/>
              </w:rPr>
              <w:t>future perfect progressive</w:t>
            </w:r>
          </w:p>
        </w:tc>
        <w:tc>
          <w:tcPr>
            <w:tcW w:w="4394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</w:p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will have been + </w:t>
            </w:r>
            <w:r w:rsidRPr="0091598F">
              <w:rPr>
                <w:caps/>
                <w:szCs w:val="24"/>
              </w:rPr>
              <w:t>present participle</w:t>
            </w:r>
          </w:p>
        </w:tc>
        <w:tc>
          <w:tcPr>
            <w:tcW w:w="247" w:type="dxa"/>
            <w:vMerge/>
            <w:tcBorders>
              <w:left w:val="double" w:sz="6" w:space="0" w:color="auto"/>
            </w:tcBorders>
          </w:tcPr>
          <w:p w:rsidR="0076557C" w:rsidRDefault="0076557C" w:rsidP="00E26872"/>
        </w:tc>
      </w:tr>
      <w:tr w:rsidR="0076557C" w:rsidTr="0076557C">
        <w:tc>
          <w:tcPr>
            <w:tcW w:w="1668" w:type="dxa"/>
          </w:tcPr>
          <w:p w:rsidR="0076557C" w:rsidRDefault="0076557C" w:rsidP="00E26872">
            <w:pPr>
              <w:rPr>
                <w:b/>
                <w:sz w:val="16"/>
              </w:rPr>
            </w:pPr>
          </w:p>
        </w:tc>
        <w:tc>
          <w:tcPr>
            <w:tcW w:w="7759" w:type="dxa"/>
            <w:gridSpan w:val="3"/>
          </w:tcPr>
          <w:p w:rsidR="0076557C" w:rsidRDefault="0076557C" w:rsidP="00E26872">
            <w:pPr>
              <w:rPr>
                <w:sz w:val="16"/>
              </w:rPr>
            </w:pPr>
          </w:p>
        </w:tc>
      </w:tr>
      <w:tr w:rsidR="0076557C" w:rsidTr="0076557C">
        <w:tc>
          <w:tcPr>
            <w:tcW w:w="1668" w:type="dxa"/>
          </w:tcPr>
          <w:p w:rsidR="0076557C" w:rsidRDefault="0076557C" w:rsidP="00E26872">
            <w:pPr>
              <w:rPr>
                <w:b/>
              </w:rPr>
            </w:pPr>
            <w:r>
              <w:rPr>
                <w:b/>
              </w:rPr>
              <w:t>USE</w:t>
            </w:r>
          </w:p>
          <w:p w:rsidR="0076557C" w:rsidRDefault="0076557C" w:rsidP="00E26872">
            <w:pPr>
              <w:rPr>
                <w:b/>
              </w:rPr>
            </w:pPr>
          </w:p>
          <w:p w:rsidR="0076557C" w:rsidRDefault="0076557C" w:rsidP="00E26872">
            <w:pPr>
              <w:rPr>
                <w:b/>
              </w:rPr>
            </w:pPr>
          </w:p>
          <w:p w:rsidR="0076557C" w:rsidRDefault="0076557C" w:rsidP="00E26872">
            <w:pPr>
              <w:rPr>
                <w:b/>
              </w:rPr>
            </w:pPr>
            <w:r>
              <w:rPr>
                <w:b/>
              </w:rPr>
              <w:t>EXAMPLES:</w:t>
            </w:r>
          </w:p>
          <w:p w:rsidR="0076557C" w:rsidRDefault="0076557C" w:rsidP="00E26872">
            <w:pPr>
              <w:rPr>
                <w:b/>
              </w:rPr>
            </w:pPr>
          </w:p>
          <w:p w:rsidR="0076557C" w:rsidRDefault="0076557C" w:rsidP="00E26872">
            <w:pPr>
              <w:rPr>
                <w:b/>
              </w:rPr>
            </w:pPr>
          </w:p>
          <w:p w:rsidR="0076557C" w:rsidRDefault="0076557C" w:rsidP="00E26872">
            <w:pPr>
              <w:rPr>
                <w:b/>
              </w:rPr>
            </w:pPr>
          </w:p>
          <w:p w:rsidR="0076557C" w:rsidRDefault="0076557C" w:rsidP="00E26872">
            <w:pPr>
              <w:rPr>
                <w:b/>
              </w:rPr>
            </w:pPr>
            <w:r>
              <w:rPr>
                <w:b/>
              </w:rPr>
              <w:t>USE:</w:t>
            </w:r>
          </w:p>
          <w:p w:rsidR="0076557C" w:rsidRDefault="0076557C" w:rsidP="00E26872">
            <w:pPr>
              <w:rPr>
                <w:b/>
              </w:rPr>
            </w:pPr>
          </w:p>
          <w:p w:rsidR="0076557C" w:rsidRDefault="0076557C" w:rsidP="00E26872">
            <w:pPr>
              <w:rPr>
                <w:b/>
              </w:rPr>
            </w:pPr>
          </w:p>
          <w:p w:rsidR="00133813" w:rsidRDefault="00133813" w:rsidP="00E26872">
            <w:pPr>
              <w:rPr>
                <w:b/>
              </w:rPr>
            </w:pPr>
          </w:p>
          <w:p w:rsidR="0076557C" w:rsidRDefault="0076557C" w:rsidP="00E26872">
            <w:r>
              <w:rPr>
                <w:b/>
              </w:rPr>
              <w:t>EXAMPLES:</w:t>
            </w:r>
          </w:p>
        </w:tc>
        <w:tc>
          <w:tcPr>
            <w:tcW w:w="7759" w:type="dxa"/>
            <w:gridSpan w:val="3"/>
          </w:tcPr>
          <w:p w:rsidR="0076557C" w:rsidRDefault="0076557C" w:rsidP="00E26872">
            <w:r>
              <w:t xml:space="preserve">The </w:t>
            </w:r>
            <w:r w:rsidRPr="0091598F">
              <w:rPr>
                <w:b/>
              </w:rPr>
              <w:t>future perfect</w:t>
            </w:r>
            <w:r>
              <w:t xml:space="preserve"> is used for actions finished </w:t>
            </w:r>
            <w:r>
              <w:rPr>
                <w:i/>
              </w:rPr>
              <w:t>before</w:t>
            </w:r>
            <w:r>
              <w:t xml:space="preserve">, </w:t>
            </w:r>
            <w:r>
              <w:rPr>
                <w:i/>
              </w:rPr>
              <w:t>by the time,</w:t>
            </w:r>
            <w:r>
              <w:t xml:space="preserve"> or </w:t>
            </w:r>
            <w:r>
              <w:rPr>
                <w:i/>
              </w:rPr>
              <w:t>by</w:t>
            </w:r>
            <w:r>
              <w:t xml:space="preserve"> and a future time. It sometimes uses </w:t>
            </w:r>
            <w:r>
              <w:rPr>
                <w:i/>
              </w:rPr>
              <w:t>in</w:t>
            </w:r>
            <w:r>
              <w:t xml:space="preserve"> or </w:t>
            </w:r>
            <w:r>
              <w:rPr>
                <w:i/>
              </w:rPr>
              <w:t>within</w:t>
            </w:r>
            <w:r>
              <w:t xml:space="preserve"> and a future duration.</w:t>
            </w:r>
          </w:p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6557C" w:rsidRDefault="0076557C" w:rsidP="00E26872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 w:rsidRPr="0091598F">
              <w:rPr>
                <w:i/>
                <w:u w:val="single"/>
              </w:rPr>
              <w:t>will have written</w:t>
            </w:r>
            <w:r>
              <w:rPr>
                <w:i/>
              </w:rPr>
              <w:t xml:space="preserve"> the test before Monday.</w:t>
            </w:r>
          </w:p>
          <w:p w:rsidR="0076557C" w:rsidRDefault="0076557C" w:rsidP="00E26872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 w:rsidRPr="0091598F">
              <w:rPr>
                <w:i/>
                <w:u w:val="single"/>
              </w:rPr>
              <w:t>will have bought</w:t>
            </w:r>
            <w:r>
              <w:rPr>
                <w:i/>
              </w:rPr>
              <w:t xml:space="preserve"> a house by 2009</w:t>
            </w:r>
            <w:r>
              <w:t>.  (</w:t>
            </w:r>
            <w:r>
              <w:rPr>
                <w:i/>
              </w:rPr>
              <w:t>by</w:t>
            </w:r>
            <w:r>
              <w:t xml:space="preserve"> means </w:t>
            </w:r>
            <w:r>
              <w:rPr>
                <w:i/>
              </w:rPr>
              <w:t>before and including</w:t>
            </w:r>
            <w:r>
              <w:t>)</w:t>
            </w:r>
          </w:p>
          <w:p w:rsidR="0076557C" w:rsidRDefault="0076557C" w:rsidP="00E26872">
            <w:pPr>
              <w:rPr>
                <w:i/>
              </w:rPr>
            </w:pPr>
            <w:r>
              <w:rPr>
                <w:i/>
              </w:rPr>
              <w:t xml:space="preserve">By the time I retire, I </w:t>
            </w:r>
            <w:r w:rsidRPr="001A0625">
              <w:rPr>
                <w:i/>
                <w:u w:val="single"/>
              </w:rPr>
              <w:t>will have made</w:t>
            </w:r>
            <w:r>
              <w:rPr>
                <w:i/>
              </w:rPr>
              <w:t xml:space="preserve"> millions</w:t>
            </w:r>
          </w:p>
          <w:p w:rsidR="0076557C" w:rsidRDefault="0076557C" w:rsidP="00E26872">
            <w:pPr>
              <w:rPr>
                <w:i/>
              </w:rPr>
            </w:pPr>
          </w:p>
          <w:p w:rsidR="0076557C" w:rsidRDefault="0076557C" w:rsidP="00E26872">
            <w:r>
              <w:t xml:space="preserve">The </w:t>
            </w:r>
            <w:r w:rsidRPr="0091598F">
              <w:rPr>
                <w:b/>
              </w:rPr>
              <w:t>future perfect progressive</w:t>
            </w:r>
            <w:r>
              <w:t xml:space="preserve"> is used for actions in progress at a future time. Unlike the future progressive, we know when the action started. Compare the following:</w:t>
            </w:r>
          </w:p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</w:p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t xml:space="preserve">I </w:t>
            </w:r>
            <w:r w:rsidRPr="001A0625">
              <w:rPr>
                <w:i/>
                <w:u w:val="single"/>
              </w:rPr>
              <w:t>will have been sleeping</w:t>
            </w:r>
            <w:r>
              <w:rPr>
                <w:i/>
              </w:rPr>
              <w:t xml:space="preserve"> for two hours by </w:t>
            </w:r>
            <w:smartTag w:uri="urn:schemas-microsoft-com:office:smarttags" w:element="time">
              <w:smartTagPr>
                <w:attr w:name="Hour" w:val="0"/>
                <w:attr w:name="Minute" w:val="0"/>
              </w:smartTagPr>
              <w:r>
                <w:rPr>
                  <w:i/>
                </w:rPr>
                <w:t>midnight</w:t>
              </w:r>
            </w:smartTag>
            <w:r>
              <w:rPr>
                <w:i/>
              </w:rPr>
              <w:t>.</w:t>
            </w:r>
          </w:p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t xml:space="preserve">I </w:t>
            </w:r>
            <w:r w:rsidRPr="001A0625">
              <w:rPr>
                <w:i/>
                <w:u w:val="single"/>
              </w:rPr>
              <w:t>will have been teaching</w:t>
            </w:r>
            <w:r>
              <w:rPr>
                <w:i/>
              </w:rPr>
              <w:t xml:space="preserve"> for ten years this April.</w:t>
            </w:r>
          </w:p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</w:p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Notice also that the </w:t>
            </w:r>
            <w:r w:rsidRPr="0091598F">
              <w:rPr>
                <w:b/>
              </w:rPr>
              <w:t>future perfect progressive</w:t>
            </w:r>
            <w:r>
              <w:t xml:space="preserve"> uses the same prepositions as the </w:t>
            </w:r>
            <w:r w:rsidRPr="008C79BB">
              <w:rPr>
                <w:b/>
              </w:rPr>
              <w:t>future perfect</w:t>
            </w:r>
            <w:r>
              <w:t xml:space="preserve"> but also needs </w:t>
            </w:r>
            <w:r>
              <w:rPr>
                <w:i/>
              </w:rPr>
              <w:t>for</w:t>
            </w:r>
            <w:r>
              <w:t xml:space="preserve"> to indicate duration. </w:t>
            </w:r>
          </w:p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6557C" w:rsidTr="0076557C">
        <w:tc>
          <w:tcPr>
            <w:tcW w:w="1668" w:type="dxa"/>
          </w:tcPr>
          <w:p w:rsidR="0076557C" w:rsidRDefault="0076557C" w:rsidP="00E26872"/>
        </w:tc>
        <w:tc>
          <w:tcPr>
            <w:tcW w:w="7759" w:type="dxa"/>
            <w:gridSpan w:val="3"/>
          </w:tcPr>
          <w:p w:rsidR="0076557C" w:rsidRPr="00F244ED" w:rsidRDefault="0076557C" w:rsidP="00E26872">
            <w:pPr>
              <w:rPr>
                <w:i/>
                <w:iCs/>
              </w:rPr>
            </w:pPr>
            <w:r w:rsidRPr="00F244ED">
              <w:rPr>
                <w:i/>
                <w:iCs/>
              </w:rPr>
              <w:t xml:space="preserve">If you visit the farm in October, the workers </w:t>
            </w:r>
            <w:r w:rsidRPr="008C79BB">
              <w:rPr>
                <w:i/>
                <w:iCs/>
                <w:u w:val="single"/>
              </w:rPr>
              <w:t>will have been harvesting</w:t>
            </w:r>
            <w:r w:rsidRPr="00F244ED">
              <w:rPr>
                <w:i/>
                <w:iCs/>
              </w:rPr>
              <w:t xml:space="preserve"> the crops </w:t>
            </w:r>
            <w:r w:rsidRPr="008C79BB">
              <w:rPr>
                <w:i/>
                <w:iCs/>
                <w:u w:val="single"/>
              </w:rPr>
              <w:t xml:space="preserve">for </w:t>
            </w:r>
            <w:r>
              <w:rPr>
                <w:i/>
                <w:iCs/>
              </w:rPr>
              <w:t xml:space="preserve">two </w:t>
            </w:r>
            <w:r w:rsidRPr="00F244ED">
              <w:rPr>
                <w:i/>
                <w:iCs/>
              </w:rPr>
              <w:t>weeks.</w:t>
            </w:r>
          </w:p>
        </w:tc>
      </w:tr>
    </w:tbl>
    <w:p w:rsidR="0076557C" w:rsidRDefault="0076557C" w:rsidP="0076557C"/>
    <w:tbl>
      <w:tblPr>
        <w:tblW w:w="940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409"/>
      </w:tblGrid>
      <w:tr w:rsidR="0076557C" w:rsidRPr="00F336D8" w:rsidTr="0076557C">
        <w:tc>
          <w:tcPr>
            <w:tcW w:w="9409" w:type="dxa"/>
            <w:shd w:val="clear" w:color="000000" w:fill="CCCCCC"/>
          </w:tcPr>
          <w:p w:rsidR="0076557C" w:rsidRPr="00F336D8" w:rsidRDefault="0076557C" w:rsidP="00E2687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  <w:szCs w:val="24"/>
              </w:rPr>
            </w:pPr>
            <w:r w:rsidRPr="00F336D8">
              <w:rPr>
                <w:i/>
                <w:szCs w:val="24"/>
              </w:rPr>
              <w:t xml:space="preserve">Use the </w:t>
            </w:r>
            <w:r w:rsidRPr="00F336D8">
              <w:rPr>
                <w:i/>
                <w:caps/>
                <w:szCs w:val="24"/>
              </w:rPr>
              <w:t>future perfect</w:t>
            </w:r>
            <w:r w:rsidRPr="00F336D8">
              <w:rPr>
                <w:i/>
                <w:szCs w:val="24"/>
              </w:rPr>
              <w:t xml:space="preserve"> or the </w:t>
            </w:r>
            <w:r w:rsidRPr="00F336D8">
              <w:rPr>
                <w:i/>
                <w:caps/>
                <w:szCs w:val="24"/>
              </w:rPr>
              <w:t>future perfect progressive</w:t>
            </w:r>
            <w:r>
              <w:rPr>
                <w:i/>
                <w:szCs w:val="24"/>
              </w:rPr>
              <w:t xml:space="preserve"> to complete the sentences.</w:t>
            </w:r>
          </w:p>
        </w:tc>
      </w:tr>
    </w:tbl>
    <w:p w:rsidR="0076557C" w:rsidRDefault="0076557C" w:rsidP="0076557C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436"/>
      </w:tblGrid>
      <w:tr w:rsidR="0076557C" w:rsidTr="00E268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Within two years, she (finish) ______________________________________graduate school.</w:t>
            </w:r>
          </w:p>
        </w:tc>
      </w:tr>
      <w:tr w:rsidR="0076557C" w:rsidTr="00E268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By June of next year, I (work) ___________________________________at my job for ten years.</w:t>
            </w:r>
          </w:p>
        </w:tc>
      </w:tr>
      <w:tr w:rsidR="0076557C" w:rsidTr="00E268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0"/>
              </w:tabs>
              <w:suppressAutoHyphens/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By the end of their vacation, they (travel) ____________________________all over the country.</w:t>
            </w:r>
          </w:p>
        </w:tc>
      </w:tr>
      <w:tr w:rsidR="0076557C" w:rsidTr="00E268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By the end of her course, she (overcome) ________________________her problems in English.</w:t>
            </w:r>
          </w:p>
        </w:tc>
      </w:tr>
      <w:tr w:rsidR="0076557C" w:rsidTr="00E268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By next July, we (be) ____________________________________ married for twenty years.</w:t>
            </w:r>
          </w:p>
        </w:tc>
      </w:tr>
      <w:tr w:rsidR="0076557C" w:rsidTr="00E268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ind w:left="58" w:hanging="58"/>
              <w:rPr>
                <w:spacing w:val="-3"/>
              </w:rPr>
            </w:pPr>
            <w:r>
              <w:rPr>
                <w:spacing w:val="-3"/>
              </w:rPr>
              <w:t>By 2010, I (pay off) ______________________________________________my student loans.</w:t>
            </w:r>
          </w:p>
        </w:tc>
      </w:tr>
      <w:tr w:rsidR="0076557C" w:rsidTr="00E268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tabs>
                <w:tab w:val="left" w:pos="-720"/>
                <w:tab w:val="left" w:pos="-32"/>
              </w:tabs>
              <w:suppressAutoHyphens/>
              <w:spacing w:line="360" w:lineRule="auto"/>
              <w:ind w:left="58" w:hanging="58"/>
              <w:rPr>
                <w:spacing w:val="-3"/>
              </w:rPr>
            </w:pPr>
            <w:r>
              <w:rPr>
                <w:spacing w:val="-3"/>
              </w:rPr>
              <w:t xml:space="preserve">By next year, they (live) _______________________________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</w:rPr>
                  <w:t>London</w:t>
                </w:r>
              </w:smartTag>
            </w:smartTag>
            <w:r>
              <w:rPr>
                <w:spacing w:val="-3"/>
              </w:rPr>
              <w:t xml:space="preserve"> for fifteen years.</w:t>
            </w:r>
          </w:p>
        </w:tc>
      </w:tr>
      <w:tr w:rsidR="0076557C" w:rsidTr="00E268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76557C" w:rsidRDefault="0076557C" w:rsidP="00E26872">
            <w:pPr>
              <w:tabs>
                <w:tab w:val="left" w:pos="-720"/>
                <w:tab w:val="left" w:pos="-32"/>
              </w:tabs>
              <w:suppressAutoHyphens/>
              <w:spacing w:line="360" w:lineRule="auto"/>
              <w:ind w:left="58" w:hanging="58"/>
              <w:rPr>
                <w:spacing w:val="-3"/>
              </w:rPr>
            </w:pPr>
            <w:r>
              <w:rPr>
                <w:spacing w:val="-3"/>
              </w:rPr>
              <w:t xml:space="preserve">By this time next year,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3"/>
                  </w:rPr>
                  <w:t>Frances</w:t>
                </w:r>
              </w:smartTag>
            </w:smartTag>
            <w:r>
              <w:rPr>
                <w:spacing w:val="-3"/>
              </w:rPr>
              <w:t xml:space="preserve"> (not-complete) _________________ the addition to the house.</w:t>
            </w:r>
          </w:p>
        </w:tc>
      </w:tr>
    </w:tbl>
    <w:p w:rsidR="0076557C" w:rsidRDefault="0076557C" w:rsidP="0076557C"/>
    <w:tbl>
      <w:tblPr>
        <w:tblW w:w="9409" w:type="dxa"/>
        <w:tblInd w:w="18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9"/>
      </w:tblGrid>
      <w:tr w:rsidR="0076557C" w:rsidTr="0076557C">
        <w:tc>
          <w:tcPr>
            <w:tcW w:w="94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CCCCC"/>
          </w:tcPr>
          <w:p w:rsidR="0076557C" w:rsidRDefault="0076557C" w:rsidP="00E2687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>
              <w:rPr>
                <w:i/>
              </w:rPr>
              <w:t xml:space="preserve">Choose the correct FUTURE TENSE to complete the story below.  </w:t>
            </w:r>
          </w:p>
        </w:tc>
      </w:tr>
    </w:tbl>
    <w:p w:rsidR="0076557C" w:rsidRDefault="0076557C" w:rsidP="0076557C">
      <w:pPr>
        <w:ind w:right="327"/>
        <w:rPr>
          <w:b/>
        </w:rPr>
      </w:pPr>
    </w:p>
    <w:p w:rsidR="0076557C" w:rsidRDefault="0076557C" w:rsidP="0076557C">
      <w:pPr>
        <w:pStyle w:val="BodyText"/>
        <w:spacing w:line="360" w:lineRule="auto"/>
      </w:pPr>
      <w:r>
        <w:t>On August 20th I will return home.  I ______________________1. (be) away from home for three years by that time.  My family and most of my friends __________________________2. (meet) me at the airport.  They _______________________3. (greet) me with hugs and kisses.  I hope they______________________ 4. (</w:t>
      </w:r>
      <w:proofErr w:type="gramStart"/>
      <w:r>
        <w:t>be</w:t>
      </w:r>
      <w:proofErr w:type="gramEnd"/>
      <w:r>
        <w:t>) as hap</w:t>
      </w:r>
      <w:r w:rsidR="00133813">
        <w:t>py to see me as I ____________</w:t>
      </w:r>
      <w:r>
        <w:t>_________5. (be) to see them.  My mother _____________________________ 6. (make, probably) sushi because that is the food I miss the most from home.  My younger brother _______________________ 7. (change) by that time because now he is a lawyer and married with a child, but he ________________________8. (be, still) my younger brother.  My younger sister __________________________9. (change) a lot also by the time I get home.  She ___________________________10. (be) thirteen y</w:t>
      </w:r>
      <w:r w:rsidR="00133813">
        <w:t>ears old.  I _________________</w:t>
      </w:r>
      <w:bookmarkStart w:id="0" w:name="_GoBack"/>
      <w:bookmarkEnd w:id="0"/>
      <w:r>
        <w:t>________11. (tell) her all about boys when I get home, but I’m sure she already knows all about them!</w:t>
      </w:r>
    </w:p>
    <w:p w:rsidR="0076557C" w:rsidRDefault="0076557C" w:rsidP="0076557C">
      <w:pPr>
        <w:pStyle w:val="BodyText"/>
        <w:spacing w:line="360" w:lineRule="auto"/>
      </w:pPr>
      <w:r>
        <w:t>My “best friend” _________________________12. (be-negative) there with his wife.  They _________________________13. (be) married for almost one year by the time I get home.  Considering she was my girlfriend before I left, I don’t expect them to be at the airport.  Hopefully, by the time I get home, I _______________________________14. (forgive) them for what they did, but it still hurts.  The pain is nothing compared to the happiness I _________________________15. (feel) when my fiancée arrives in my hometown  two weeks after me.  We _____________________16. (have) the best wedding in the world in my wonderful hometown.   I ___________________________17. (invite, even) my “best friend” and his wife.</w:t>
      </w:r>
    </w:p>
    <w:p w:rsidR="0076557C" w:rsidRDefault="0076557C" w:rsidP="0076557C">
      <w:pPr>
        <w:pStyle w:val="BodyText"/>
        <w:spacing w:line="360" w:lineRule="auto"/>
      </w:pPr>
    </w:p>
    <w:p w:rsidR="0076557C" w:rsidRDefault="0076557C" w:rsidP="0076557C">
      <w:pPr>
        <w:pStyle w:val="BodyText"/>
        <w:spacing w:line="360" w:lineRule="auto"/>
      </w:pPr>
    </w:p>
    <w:p w:rsidR="00C87511" w:rsidRDefault="00CE3125" w:rsidP="0076557C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25" w:rsidRDefault="00CE3125" w:rsidP="0076557C">
      <w:r>
        <w:separator/>
      </w:r>
    </w:p>
  </w:endnote>
  <w:endnote w:type="continuationSeparator" w:id="0">
    <w:p w:rsidR="00CE3125" w:rsidRDefault="00CE3125" w:rsidP="0076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296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57C" w:rsidRDefault="007655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8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557C" w:rsidRDefault="00765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25" w:rsidRDefault="00CE3125" w:rsidP="0076557C">
      <w:r>
        <w:separator/>
      </w:r>
    </w:p>
  </w:footnote>
  <w:footnote w:type="continuationSeparator" w:id="0">
    <w:p w:rsidR="00CE3125" w:rsidRDefault="00CE3125" w:rsidP="0076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7C" w:rsidRDefault="0076557C">
    <w:pPr>
      <w:pStyle w:val="Header"/>
    </w:pPr>
    <w:r>
      <w:t xml:space="preserve">Advanced 2 – Exercise 52 – Future: Perfect, Perfect Progressive </w:t>
    </w:r>
  </w:p>
  <w:p w:rsidR="0076557C" w:rsidRDefault="00765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7C"/>
    <w:rsid w:val="00133813"/>
    <w:rsid w:val="0056607A"/>
    <w:rsid w:val="0076557C"/>
    <w:rsid w:val="007935EF"/>
    <w:rsid w:val="00CE3125"/>
    <w:rsid w:val="00E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76A25-C4F9-4218-BF44-7E163291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5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57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655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55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5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57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2016-08-25T19:29:00Z</dcterms:created>
  <dcterms:modified xsi:type="dcterms:W3CDTF">2016-08-30T21:10:00Z</dcterms:modified>
</cp:coreProperties>
</file>